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BE" w:rsidRDefault="002B38BE" w:rsidP="002B38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Методичні матеріали для самостійного опрацювання на період карантину </w:t>
      </w:r>
    </w:p>
    <w:p w:rsidR="002B38BE" w:rsidRDefault="002B38BE" w:rsidP="002B3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(13.04. – 17.04.2020)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студентами 291 групи</w:t>
      </w:r>
    </w:p>
    <w:p w:rsidR="002B38BE" w:rsidRDefault="002B38BE" w:rsidP="002B38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Історія німецької мови</w:t>
      </w:r>
    </w:p>
    <w:p w:rsidR="002B38BE" w:rsidRDefault="002B38BE" w:rsidP="002B38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BE" w:rsidRDefault="00395137" w:rsidP="002B38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Опрацювати лекційне заняття №7</w:t>
      </w:r>
      <w:r w:rsidR="002B38BE">
        <w:rPr>
          <w:rFonts w:ascii="Times New Roman" w:hAnsi="Times New Roman" w:cs="Times New Roman"/>
          <w:sz w:val="24"/>
          <w:szCs w:val="24"/>
        </w:rPr>
        <w:t xml:space="preserve"> з теми: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Ранньонововерхньонімецький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період</w:t>
      </w:r>
      <w:r w:rsidR="002B38BE">
        <w:rPr>
          <w:rFonts w:ascii="Times New Roman" w:eastAsia="Times New Roman" w:hAnsi="Times New Roman" w:cs="Times New Roman"/>
          <w:sz w:val="24"/>
          <w:szCs w:val="24"/>
        </w:rPr>
        <w:t xml:space="preserve">» (див. Список літератури: Бах, А. (2011). </w:t>
      </w:r>
      <w:proofErr w:type="spellStart"/>
      <w:r w:rsidR="002B38BE">
        <w:rPr>
          <w:rFonts w:ascii="Times New Roman" w:eastAsia="Times New Roman" w:hAnsi="Times New Roman" w:cs="Times New Roman"/>
          <w:i/>
          <w:sz w:val="24"/>
          <w:szCs w:val="24"/>
        </w:rPr>
        <w:t>История</w:t>
      </w:r>
      <w:proofErr w:type="spellEnd"/>
      <w:r w:rsidR="002B38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i/>
          <w:sz w:val="24"/>
          <w:szCs w:val="24"/>
        </w:rPr>
        <w:t>немецкого</w:t>
      </w:r>
      <w:proofErr w:type="spellEnd"/>
      <w:r w:rsidR="002B38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i/>
          <w:sz w:val="24"/>
          <w:szCs w:val="24"/>
        </w:rPr>
        <w:t>языка</w:t>
      </w:r>
      <w:proofErr w:type="spellEnd"/>
      <w:r w:rsidR="002B38BE">
        <w:rPr>
          <w:rFonts w:ascii="Times New Roman" w:eastAsia="Times New Roman" w:hAnsi="Times New Roman" w:cs="Times New Roman"/>
          <w:sz w:val="24"/>
          <w:szCs w:val="24"/>
        </w:rPr>
        <w:t xml:space="preserve">. Москва: </w:t>
      </w:r>
      <w:proofErr w:type="spellStart"/>
      <w:r w:rsidR="002B38BE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proofErr w:type="spellEnd"/>
      <w:r w:rsidR="002B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sz w:val="24"/>
          <w:szCs w:val="24"/>
        </w:rPr>
        <w:t>иностранной</w:t>
      </w:r>
      <w:proofErr w:type="spellEnd"/>
      <w:r w:rsidR="002B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proofErr w:type="spellEnd"/>
      <w:r w:rsidR="002B38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Валиева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Д.М. (2008). </w:t>
      </w:r>
      <w:proofErr w:type="spellStart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История</w:t>
      </w:r>
      <w:proofErr w:type="spellEnd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немецкого</w:t>
      </w:r>
      <w:proofErr w:type="spellEnd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языка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Пермь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Пермского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2B38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Жирмунский</w:t>
      </w:r>
      <w:proofErr w:type="spellEnd"/>
      <w:r w:rsidR="002B38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В.М. (1956). </w:t>
      </w:r>
      <w:proofErr w:type="spellStart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История</w:t>
      </w:r>
      <w:proofErr w:type="spellEnd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немецкого</w:t>
      </w:r>
      <w:proofErr w:type="spellEnd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языка</w:t>
      </w:r>
      <w:proofErr w:type="spellEnd"/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Москва: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школа;</w:t>
      </w:r>
      <w:r w:rsidR="002B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Колотилова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Н.С. (2012). </w:t>
      </w:r>
      <w:proofErr w:type="spellStart"/>
      <w:r w:rsidR="002B38B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История</w:t>
      </w:r>
      <w:proofErr w:type="spellEnd"/>
      <w:r w:rsidR="002B38B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немецкого</w:t>
      </w:r>
      <w:proofErr w:type="spellEnd"/>
      <w:r w:rsidR="002B38B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языка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Рязань: РГУ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С.А.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Есенина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; 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Левицький, В.В. (2007). </w:t>
      </w:r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Історія німецької мови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Вінниця: НОВА КНИГА; Романова, Н.В. (2001). </w:t>
      </w:r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Методичні рекомендації до вивчення курсу Історії німецької мови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Херсон: Айлант;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Bublyk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(2004). </w:t>
      </w:r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Geschichte</w:t>
      </w:r>
      <w:r w:rsidR="002B38BE" w:rsidRP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der</w:t>
      </w:r>
      <w:r w:rsidR="002B38BE" w:rsidRP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deutschen</w:t>
      </w:r>
      <w:r w:rsidR="002B38BE" w:rsidRPr="002B3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Sprache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Вінниця: Нова книга;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Lewitzkij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&amp; 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Pohl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(2010). </w:t>
      </w:r>
      <w:r w:rsidR="002B38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Geschichte der deutschen Sprache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Winnyzja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Nowa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Knyha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Verlag</w:t>
      </w:r>
      <w:r w:rsidR="002B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2B38B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Мо</w:t>
      </w:r>
      <w:r w:rsidR="002B38B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de-DE"/>
        </w:rPr>
        <w:t>skalskaja</w:t>
      </w:r>
      <w:proofErr w:type="spellEnd"/>
      <w:r w:rsidR="002B38B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de-DE"/>
        </w:rPr>
        <w:t>, O.I.</w:t>
      </w:r>
      <w:r w:rsidR="002B38B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 (2010). </w:t>
      </w:r>
      <w:r w:rsidR="002B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de-DE"/>
        </w:rPr>
        <w:t>Geschichte der deutschen Sprache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М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oskau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Vys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aja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š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kola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Roelcke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Th</w:t>
      </w:r>
      <w:proofErr w:type="spellEnd"/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(2009). </w:t>
      </w:r>
      <w:r w:rsidR="002B38B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de-DE"/>
        </w:rPr>
        <w:t xml:space="preserve">Geschichte der deutschen Sprache. 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Berlin: Erich Schmidt Verlag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Schmidt, W. (2007). </w:t>
      </w:r>
      <w:r w:rsidR="002B38B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de-DE"/>
        </w:rPr>
        <w:t>Geschichte der deutschen Sprache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. Stuttgart: Hirzel Verlag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). </w:t>
      </w:r>
    </w:p>
    <w:p w:rsidR="002B38BE" w:rsidRDefault="002B38BE" w:rsidP="002B38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Написати</w:t>
      </w:r>
      <w:r w:rsidR="00EA6F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конспект лекційного заняття № 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згідно з планом. </w:t>
      </w:r>
    </w:p>
    <w:p w:rsidR="002B38BE" w:rsidRDefault="002B38BE" w:rsidP="002B38B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Лекційне заняття </w:t>
      </w:r>
      <w:r w:rsidR="005201B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№7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B38BE" w:rsidRDefault="002B38BE" w:rsidP="002B38B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r w:rsidR="00CF75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Регіональні літературні мови.</w:t>
      </w:r>
    </w:p>
    <w:p w:rsidR="00CF75F1" w:rsidRDefault="00CF75F1" w:rsidP="002B38B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2. Мовна діяльність Мартіна Лютера.</w:t>
      </w:r>
    </w:p>
    <w:p w:rsidR="002B38BE" w:rsidRDefault="00CF75F1" w:rsidP="002B38B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="002B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Утворення національної німецької мови.</w:t>
      </w:r>
    </w:p>
    <w:p w:rsidR="002F3C5F" w:rsidRDefault="00CF75F1" w:rsidP="002F3C5F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4. Пуризм німецької мови.</w:t>
      </w:r>
    </w:p>
    <w:p w:rsidR="002B38BE" w:rsidRPr="002F3C5F" w:rsidRDefault="002B38BE" w:rsidP="002F3C5F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F3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Обся</w:t>
      </w:r>
      <w:r w:rsidR="00CF75F1" w:rsidRPr="002F3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 тексту конспекту – не менше 12</w:t>
      </w:r>
      <w:r w:rsidRPr="002F3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речень на к</w:t>
      </w:r>
      <w:r w:rsidR="00CF75F1" w:rsidRPr="002F3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ожне з питань плану, всього – 48</w:t>
      </w:r>
      <w:r w:rsidRPr="002F3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речень. </w:t>
      </w:r>
    </w:p>
    <w:p w:rsidR="002B38BE" w:rsidRDefault="002B38BE" w:rsidP="002B38BE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Плідної праці!</w:t>
      </w:r>
    </w:p>
    <w:p w:rsidR="002B38BE" w:rsidRDefault="002B38BE" w:rsidP="002B38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повагою проф. Романова Н.В.</w:t>
      </w:r>
    </w:p>
    <w:p w:rsidR="001644F8" w:rsidRDefault="002F3C5F"/>
    <w:sectPr w:rsidR="00164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3DC"/>
    <w:multiLevelType w:val="hybridMultilevel"/>
    <w:tmpl w:val="9F8435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A3"/>
    <w:rsid w:val="0020292B"/>
    <w:rsid w:val="002B38BE"/>
    <w:rsid w:val="002F3C5F"/>
    <w:rsid w:val="00395137"/>
    <w:rsid w:val="005201BF"/>
    <w:rsid w:val="00951676"/>
    <w:rsid w:val="00BC5BA3"/>
    <w:rsid w:val="00CF75F1"/>
    <w:rsid w:val="00E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2020-04-03T09:44:00Z</dcterms:created>
  <dcterms:modified xsi:type="dcterms:W3CDTF">2020-04-03T16:36:00Z</dcterms:modified>
</cp:coreProperties>
</file>